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B67" w:rsidRDefault="00FF1B67" w:rsidP="008F61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39EE" w:rsidRDefault="001A4911" w:rsidP="001A4911">
      <w:pPr>
        <w:pStyle w:val="a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i w:val="0"/>
          <w:szCs w:val="28"/>
        </w:rPr>
      </w:pPr>
      <w:r>
        <w:rPr>
          <w:i w:val="0"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23.65pt;height:31.8pt" fillcolor="#c00000">
            <v:shadow color="#868686"/>
            <v:textpath style="font-family:&quot;Arial Black&quot;;font-size:24pt;v-text-kern:t" trim="t" fitpath="t" string="С 8 по 15 декабря проводится неделя родного (ненецкого)"/>
          </v:shape>
        </w:pict>
      </w:r>
      <w:r>
        <w:rPr>
          <w:i w:val="0"/>
          <w:szCs w:val="28"/>
        </w:rPr>
        <w:pict>
          <v:shape id="_x0000_i1026" type="#_x0000_t136" style="width:464.75pt;height:28.05pt" fillcolor="#c00000">
            <v:shadow color="#868686"/>
            <v:textpath style="font-family:&quot;Arial Black&quot;;font-size:20pt;v-text-kern:t" trim="t" fitpath="t" string="языка и родной (ненецкой) литературы"/>
          </v:shape>
        </w:pict>
      </w:r>
    </w:p>
    <w:p w:rsidR="00FF1B67" w:rsidRDefault="001A4911" w:rsidP="008F61D1">
      <w:pPr>
        <w:pStyle w:val="a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i w:val="0"/>
          <w:szCs w:val="28"/>
        </w:rPr>
      </w:pPr>
      <w:r>
        <w:rPr>
          <w:noProof/>
        </w:rPr>
        <w:pict>
          <v:shape id="_x0000_s1026" type="#_x0000_t136" style="position:absolute;left:0;text-align:left;margin-left:2in;margin-top:.95pt;width:296.25pt;height:28.5pt;z-index:251660288" fillcolor="#c00000">
            <v:shadow color="#868686"/>
            <v:textpath style="font-family:&quot;Arial Black&quot;;font-size:20pt;v-text-kern:t" trim="t" fitpath="t" string="«Ямал-мой край родной»"/>
            <w10:wrap type="square" side="right"/>
          </v:shape>
        </w:pict>
      </w:r>
    </w:p>
    <w:p w:rsidR="00644CB3" w:rsidRDefault="00644CB3" w:rsidP="008F61D1">
      <w:pPr>
        <w:pStyle w:val="a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i w:val="0"/>
          <w:szCs w:val="28"/>
        </w:rPr>
      </w:pPr>
    </w:p>
    <w:p w:rsidR="008F61D1" w:rsidRDefault="008F61D1" w:rsidP="008F61D1">
      <w:pPr>
        <w:pStyle w:val="a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i w:val="0"/>
          <w:szCs w:val="28"/>
        </w:rPr>
      </w:pPr>
      <w:r>
        <w:rPr>
          <w:i w:val="0"/>
          <w:szCs w:val="28"/>
        </w:rPr>
        <w:t xml:space="preserve">   Перед учителем начальных классов стоит трудная актуальная, но творческая задача – научить юное поколение северян мыслить и говорить, читать и писать на родном языке, приобщить к основам своеобразной этнической культуры. Родной (ненецкий) язык и </w:t>
      </w:r>
      <w:r w:rsidR="00FF1B67">
        <w:rPr>
          <w:i w:val="0"/>
          <w:szCs w:val="28"/>
        </w:rPr>
        <w:t xml:space="preserve">родная (ненецкая) литература </w:t>
      </w:r>
      <w:r>
        <w:rPr>
          <w:i w:val="0"/>
          <w:szCs w:val="28"/>
        </w:rPr>
        <w:t xml:space="preserve">выступают не только как средство общения и познания окружающей действительности, но и как средство фиксации, сохранения национальных, культурных традиций и приобщения к ним последующих поколений. </w:t>
      </w:r>
    </w:p>
    <w:p w:rsidR="008F61D1" w:rsidRDefault="008F61D1" w:rsidP="008F61D1">
      <w:pPr>
        <w:pStyle w:val="a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i w:val="0"/>
          <w:szCs w:val="28"/>
        </w:rPr>
      </w:pPr>
      <w:r>
        <w:rPr>
          <w:i w:val="0"/>
          <w:szCs w:val="28"/>
        </w:rPr>
        <w:t>Приобщение к материнскому слову должно происходить на фоне этнической культуры и педагогики – «</w:t>
      </w:r>
      <w:proofErr w:type="spellStart"/>
      <w:r>
        <w:rPr>
          <w:i w:val="0"/>
          <w:szCs w:val="28"/>
        </w:rPr>
        <w:t>тохолкоб</w:t>
      </w:r>
      <w:proofErr w:type="spellEnd"/>
      <w:r w:rsidRPr="00EF05A7">
        <w:rPr>
          <w:i w:val="0"/>
          <w:szCs w:val="28"/>
        </w:rPr>
        <w:t>”</w:t>
      </w:r>
      <w:r>
        <w:rPr>
          <w:i w:val="0"/>
          <w:szCs w:val="28"/>
        </w:rPr>
        <w:t xml:space="preserve"> </w:t>
      </w:r>
      <w:proofErr w:type="spellStart"/>
      <w:r>
        <w:rPr>
          <w:i w:val="0"/>
          <w:szCs w:val="28"/>
        </w:rPr>
        <w:t>ненэй</w:t>
      </w:r>
      <w:proofErr w:type="spellEnd"/>
      <w:r>
        <w:rPr>
          <w:i w:val="0"/>
          <w:szCs w:val="28"/>
        </w:rPr>
        <w:t xml:space="preserve"> </w:t>
      </w:r>
      <w:proofErr w:type="spellStart"/>
      <w:r>
        <w:rPr>
          <w:i w:val="0"/>
          <w:szCs w:val="28"/>
        </w:rPr>
        <w:t>ненэцяндадарев</w:t>
      </w:r>
      <w:proofErr w:type="spellEnd"/>
      <w:r w:rsidRPr="00EF05A7">
        <w:rPr>
          <w:i w:val="0"/>
          <w:szCs w:val="28"/>
        </w:rPr>
        <w:t xml:space="preserve">’ </w:t>
      </w:r>
      <w:proofErr w:type="spellStart"/>
      <w:r>
        <w:rPr>
          <w:i w:val="0"/>
          <w:szCs w:val="28"/>
        </w:rPr>
        <w:t>лаханава</w:t>
      </w:r>
      <w:proofErr w:type="spellEnd"/>
      <w:r>
        <w:rPr>
          <w:i w:val="0"/>
          <w:szCs w:val="28"/>
        </w:rPr>
        <w:t xml:space="preserve">, </w:t>
      </w:r>
      <w:proofErr w:type="spellStart"/>
      <w:r>
        <w:rPr>
          <w:i w:val="0"/>
          <w:szCs w:val="28"/>
        </w:rPr>
        <w:t>ненэй</w:t>
      </w:r>
      <w:proofErr w:type="spellEnd"/>
      <w:r>
        <w:rPr>
          <w:i w:val="0"/>
          <w:szCs w:val="28"/>
        </w:rPr>
        <w:t xml:space="preserve"> </w:t>
      </w:r>
      <w:proofErr w:type="spellStart"/>
      <w:r>
        <w:rPr>
          <w:i w:val="0"/>
          <w:szCs w:val="28"/>
        </w:rPr>
        <w:t>ненэцяндадарев</w:t>
      </w:r>
      <w:proofErr w:type="spellEnd"/>
      <w:r w:rsidRPr="00EF05A7">
        <w:rPr>
          <w:i w:val="0"/>
          <w:szCs w:val="28"/>
        </w:rPr>
        <w:t>’</w:t>
      </w:r>
      <w:r>
        <w:rPr>
          <w:i w:val="0"/>
          <w:szCs w:val="28"/>
        </w:rPr>
        <w:t xml:space="preserve"> и</w:t>
      </w:r>
      <w:r w:rsidRPr="003331C7">
        <w:rPr>
          <w:i w:val="0"/>
          <w:szCs w:val="28"/>
        </w:rPr>
        <w:t>”</w:t>
      </w:r>
      <w:r>
        <w:rPr>
          <w:i w:val="0"/>
          <w:szCs w:val="28"/>
        </w:rPr>
        <w:t xml:space="preserve"> </w:t>
      </w:r>
      <w:proofErr w:type="spellStart"/>
      <w:r>
        <w:rPr>
          <w:i w:val="0"/>
          <w:szCs w:val="28"/>
        </w:rPr>
        <w:t>ядэрма</w:t>
      </w:r>
      <w:proofErr w:type="spellEnd"/>
      <w:r>
        <w:rPr>
          <w:i w:val="0"/>
          <w:szCs w:val="28"/>
        </w:rPr>
        <w:t xml:space="preserve">, </w:t>
      </w:r>
      <w:proofErr w:type="spellStart"/>
      <w:r>
        <w:rPr>
          <w:i w:val="0"/>
          <w:szCs w:val="28"/>
        </w:rPr>
        <w:t>ненэй</w:t>
      </w:r>
      <w:proofErr w:type="spellEnd"/>
      <w:r>
        <w:rPr>
          <w:i w:val="0"/>
          <w:szCs w:val="28"/>
        </w:rPr>
        <w:t xml:space="preserve"> </w:t>
      </w:r>
      <w:proofErr w:type="spellStart"/>
      <w:r>
        <w:rPr>
          <w:i w:val="0"/>
          <w:szCs w:val="28"/>
        </w:rPr>
        <w:t>ненэцяндарев</w:t>
      </w:r>
      <w:proofErr w:type="spellEnd"/>
      <w:r w:rsidRPr="003331C7">
        <w:rPr>
          <w:i w:val="0"/>
          <w:szCs w:val="28"/>
        </w:rPr>
        <w:t>’</w:t>
      </w:r>
      <w:r>
        <w:rPr>
          <w:i w:val="0"/>
          <w:szCs w:val="28"/>
        </w:rPr>
        <w:t xml:space="preserve"> </w:t>
      </w:r>
      <w:proofErr w:type="spellStart"/>
      <w:r>
        <w:rPr>
          <w:i w:val="0"/>
          <w:szCs w:val="28"/>
        </w:rPr>
        <w:t>илева</w:t>
      </w:r>
      <w:proofErr w:type="spellEnd"/>
      <w:r>
        <w:rPr>
          <w:i w:val="0"/>
          <w:szCs w:val="28"/>
        </w:rPr>
        <w:t xml:space="preserve">, </w:t>
      </w:r>
      <w:proofErr w:type="spellStart"/>
      <w:r>
        <w:rPr>
          <w:i w:val="0"/>
          <w:szCs w:val="28"/>
        </w:rPr>
        <w:t>хусувэй</w:t>
      </w:r>
      <w:proofErr w:type="spellEnd"/>
      <w:r>
        <w:rPr>
          <w:i w:val="0"/>
          <w:szCs w:val="28"/>
        </w:rPr>
        <w:t xml:space="preserve"> </w:t>
      </w:r>
      <w:proofErr w:type="spellStart"/>
      <w:r>
        <w:rPr>
          <w:i w:val="0"/>
          <w:szCs w:val="28"/>
        </w:rPr>
        <w:t>ңамгэм</w:t>
      </w:r>
      <w:r w:rsidRPr="00063171">
        <w:rPr>
          <w:i w:val="0"/>
          <w:szCs w:val="28"/>
        </w:rPr>
        <w:t>’</w:t>
      </w:r>
      <w:proofErr w:type="spellEnd"/>
      <w:r>
        <w:rPr>
          <w:i w:val="0"/>
          <w:szCs w:val="28"/>
        </w:rPr>
        <w:t xml:space="preserve"> </w:t>
      </w:r>
      <w:proofErr w:type="spellStart"/>
      <w:r>
        <w:rPr>
          <w:i w:val="0"/>
          <w:szCs w:val="28"/>
        </w:rPr>
        <w:t>ненэй</w:t>
      </w:r>
      <w:proofErr w:type="spellEnd"/>
      <w:r>
        <w:rPr>
          <w:i w:val="0"/>
          <w:szCs w:val="28"/>
        </w:rPr>
        <w:t xml:space="preserve"> </w:t>
      </w:r>
      <w:proofErr w:type="spellStart"/>
      <w:r>
        <w:rPr>
          <w:i w:val="0"/>
          <w:szCs w:val="28"/>
        </w:rPr>
        <w:t>ненэцяндарев</w:t>
      </w:r>
      <w:proofErr w:type="spellEnd"/>
      <w:r w:rsidRPr="00063171">
        <w:rPr>
          <w:i w:val="0"/>
          <w:szCs w:val="28"/>
        </w:rPr>
        <w:t>’</w:t>
      </w:r>
      <w:r>
        <w:rPr>
          <w:i w:val="0"/>
          <w:szCs w:val="28"/>
        </w:rPr>
        <w:t xml:space="preserve"> </w:t>
      </w:r>
      <w:proofErr w:type="spellStart"/>
      <w:r>
        <w:rPr>
          <w:i w:val="0"/>
          <w:szCs w:val="28"/>
        </w:rPr>
        <w:t>пэрма</w:t>
      </w:r>
      <w:proofErr w:type="spellEnd"/>
      <w:r>
        <w:rPr>
          <w:i w:val="0"/>
          <w:szCs w:val="28"/>
        </w:rPr>
        <w:t>».</w:t>
      </w:r>
    </w:p>
    <w:p w:rsidR="008F61D1" w:rsidRDefault="008F61D1" w:rsidP="008F61D1">
      <w:pPr>
        <w:pStyle w:val="a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i w:val="0"/>
        </w:rPr>
      </w:pPr>
      <w:r>
        <w:rPr>
          <w:i w:val="0"/>
          <w:szCs w:val="28"/>
        </w:rPr>
        <w:t xml:space="preserve"> </w:t>
      </w:r>
      <w:r w:rsidRPr="0011062D">
        <w:rPr>
          <w:i w:val="0"/>
          <w:szCs w:val="28"/>
        </w:rPr>
        <w:t>Использование  развивающих технологий на уроках родного</w:t>
      </w:r>
      <w:r w:rsidRPr="0011062D">
        <w:rPr>
          <w:b/>
          <w:i w:val="0"/>
          <w:szCs w:val="28"/>
        </w:rPr>
        <w:t xml:space="preserve"> </w:t>
      </w:r>
      <w:r w:rsidRPr="0011062D">
        <w:rPr>
          <w:i w:val="0"/>
          <w:szCs w:val="28"/>
        </w:rPr>
        <w:t>(ненецкого)</w:t>
      </w:r>
      <w:r w:rsidRPr="0011062D">
        <w:rPr>
          <w:b/>
          <w:i w:val="0"/>
          <w:szCs w:val="28"/>
        </w:rPr>
        <w:t xml:space="preserve"> </w:t>
      </w:r>
      <w:r w:rsidRPr="0011062D">
        <w:rPr>
          <w:i w:val="0"/>
          <w:szCs w:val="28"/>
        </w:rPr>
        <w:t>языка</w:t>
      </w:r>
      <w:r w:rsidRPr="0011062D">
        <w:rPr>
          <w:i w:val="0"/>
          <w:sz w:val="24"/>
        </w:rPr>
        <w:t xml:space="preserve"> </w:t>
      </w:r>
      <w:r w:rsidRPr="00877165">
        <w:rPr>
          <w:i w:val="0"/>
          <w:szCs w:val="28"/>
        </w:rPr>
        <w:t xml:space="preserve">и </w:t>
      </w:r>
      <w:r w:rsidR="00FF1B67">
        <w:rPr>
          <w:i w:val="0"/>
          <w:szCs w:val="28"/>
        </w:rPr>
        <w:t xml:space="preserve">родной (ненецкой) литературы </w:t>
      </w:r>
      <w:r w:rsidRPr="00877165">
        <w:rPr>
          <w:i w:val="0"/>
          <w:szCs w:val="28"/>
        </w:rPr>
        <w:t>может существенно повысить эффективность словарно-орфографической</w:t>
      </w:r>
      <w:r w:rsidRPr="0011062D">
        <w:rPr>
          <w:i w:val="0"/>
        </w:rPr>
        <w:t xml:space="preserve"> работы, активность школьников, обеспечить развивающую направленность обучения. </w:t>
      </w:r>
    </w:p>
    <w:p w:rsidR="008F61D1" w:rsidRPr="00FF1B67" w:rsidRDefault="00FF1B67" w:rsidP="008F61D1">
      <w:pPr>
        <w:pStyle w:val="a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b/>
          <w:i w:val="0"/>
          <w:sz w:val="24"/>
        </w:rPr>
      </w:pPr>
      <w:r>
        <w:rPr>
          <w:i w:val="0"/>
        </w:rPr>
        <w:t xml:space="preserve">     </w:t>
      </w:r>
      <w:r w:rsidR="008F61D1" w:rsidRPr="000F5DF4">
        <w:rPr>
          <w:i w:val="0"/>
        </w:rPr>
        <w:t xml:space="preserve">Упражнения и задания направлены на развитие ряда важнейших интеллектуальных качеств ребенка: внимание, память, различные виды мышления, речь, наблюдательность. Такая организация учебного процесса   оживляет его, повышает интерес детей к изучаемому предмету. </w:t>
      </w:r>
      <w:r>
        <w:rPr>
          <w:b/>
          <w:i w:val="0"/>
          <w:sz w:val="24"/>
        </w:rPr>
        <w:t xml:space="preserve"> </w:t>
      </w:r>
      <w:r w:rsidR="008F61D1">
        <w:rPr>
          <w:i w:val="0"/>
        </w:rPr>
        <w:t>Поэтому следует находить более совершенные формы и методы о</w:t>
      </w:r>
      <w:r w:rsidR="00644CB3">
        <w:rPr>
          <w:i w:val="0"/>
        </w:rPr>
        <w:t>бучения и воспитания, используя,</w:t>
      </w:r>
      <w:r w:rsidR="008F61D1">
        <w:rPr>
          <w:i w:val="0"/>
        </w:rPr>
        <w:t xml:space="preserve"> в том числе и проведение предметных недель. </w:t>
      </w:r>
    </w:p>
    <w:p w:rsidR="008F61D1" w:rsidRDefault="008F61D1" w:rsidP="008F61D1">
      <w:pPr>
        <w:pStyle w:val="a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sz w:val="24"/>
        </w:rPr>
      </w:pPr>
      <w:r w:rsidRPr="00C3005D">
        <w:rPr>
          <w:b/>
          <w:i w:val="0"/>
        </w:rPr>
        <w:t xml:space="preserve">Цель </w:t>
      </w:r>
      <w:r>
        <w:rPr>
          <w:i w:val="0"/>
        </w:rPr>
        <w:t>недели:</w:t>
      </w:r>
      <w:r w:rsidRPr="00C3005D">
        <w:rPr>
          <w:sz w:val="24"/>
        </w:rPr>
        <w:t xml:space="preserve"> </w:t>
      </w:r>
    </w:p>
    <w:p w:rsidR="008F61D1" w:rsidRPr="00C3005D" w:rsidRDefault="008F61D1" w:rsidP="008F61D1">
      <w:pPr>
        <w:pStyle w:val="a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i w:val="0"/>
          <w:iCs w:val="0"/>
        </w:rPr>
      </w:pPr>
      <w:r w:rsidRPr="00C3005D">
        <w:rPr>
          <w:i w:val="0"/>
          <w:iCs w:val="0"/>
        </w:rPr>
        <w:t xml:space="preserve">Прививать интерес к изучению родного </w:t>
      </w:r>
      <w:r w:rsidR="00FF1B67">
        <w:rPr>
          <w:i w:val="0"/>
          <w:iCs w:val="0"/>
        </w:rPr>
        <w:t xml:space="preserve"> (ненецкого) </w:t>
      </w:r>
      <w:r w:rsidRPr="00C3005D">
        <w:rPr>
          <w:i w:val="0"/>
          <w:iCs w:val="0"/>
        </w:rPr>
        <w:t>языка, через разнообразные ф</w:t>
      </w:r>
      <w:r>
        <w:rPr>
          <w:i w:val="0"/>
          <w:iCs w:val="0"/>
        </w:rPr>
        <w:t>ормы и методы работы на уроках и во внеурочное время.</w:t>
      </w:r>
    </w:p>
    <w:p w:rsidR="008F61D1" w:rsidRPr="00C3005D" w:rsidRDefault="008F61D1" w:rsidP="008F61D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3005D">
        <w:rPr>
          <w:rFonts w:ascii="Times New Roman" w:hAnsi="Times New Roman"/>
          <w:b/>
          <w:sz w:val="28"/>
          <w:szCs w:val="28"/>
        </w:rPr>
        <w:t>Задачи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недели</w:t>
      </w:r>
      <w:r w:rsidRPr="00C3005D">
        <w:rPr>
          <w:rFonts w:ascii="Times New Roman" w:hAnsi="Times New Roman"/>
          <w:b/>
          <w:sz w:val="28"/>
          <w:szCs w:val="28"/>
        </w:rPr>
        <w:t>:</w:t>
      </w:r>
    </w:p>
    <w:p w:rsidR="00BF12F1" w:rsidRDefault="008F61D1" w:rsidP="00BF12F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12F1">
        <w:rPr>
          <w:rFonts w:ascii="Times New Roman" w:hAnsi="Times New Roman"/>
          <w:sz w:val="28"/>
          <w:szCs w:val="28"/>
        </w:rPr>
        <w:t xml:space="preserve">Расширять </w:t>
      </w:r>
      <w:r w:rsidR="00BF12F1" w:rsidRPr="00C3005D">
        <w:rPr>
          <w:rFonts w:ascii="Times New Roman" w:hAnsi="Times New Roman"/>
          <w:sz w:val="28"/>
          <w:szCs w:val="28"/>
        </w:rPr>
        <w:t xml:space="preserve">кругозор </w:t>
      </w:r>
      <w:r w:rsidR="0041594F">
        <w:rPr>
          <w:rFonts w:ascii="Times New Roman" w:hAnsi="Times New Roman"/>
          <w:sz w:val="28"/>
          <w:szCs w:val="28"/>
        </w:rPr>
        <w:t>учащихся,</w:t>
      </w:r>
      <w:r w:rsidR="00BF12F1">
        <w:rPr>
          <w:rFonts w:ascii="Times New Roman" w:hAnsi="Times New Roman"/>
          <w:sz w:val="28"/>
          <w:szCs w:val="28"/>
        </w:rPr>
        <w:t xml:space="preserve"> словарный запас</w:t>
      </w:r>
      <w:r w:rsidR="00FF1B67">
        <w:rPr>
          <w:rFonts w:ascii="Times New Roman" w:hAnsi="Times New Roman"/>
          <w:sz w:val="28"/>
          <w:szCs w:val="28"/>
        </w:rPr>
        <w:t xml:space="preserve">, </w:t>
      </w:r>
      <w:r w:rsidR="00BF12F1" w:rsidRPr="00C3005D">
        <w:rPr>
          <w:rFonts w:ascii="Times New Roman" w:hAnsi="Times New Roman"/>
          <w:sz w:val="28"/>
          <w:szCs w:val="28"/>
        </w:rPr>
        <w:t xml:space="preserve"> используя материалы фольклора и литературных произведений северных писателей.</w:t>
      </w:r>
    </w:p>
    <w:p w:rsidR="008F61D1" w:rsidRPr="00BF12F1" w:rsidRDefault="008F61D1" w:rsidP="008F61D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12F1">
        <w:rPr>
          <w:rFonts w:ascii="Times New Roman" w:hAnsi="Times New Roman"/>
          <w:sz w:val="28"/>
          <w:szCs w:val="28"/>
        </w:rPr>
        <w:t>Развивать любознательность, желание узнать больш</w:t>
      </w:r>
      <w:r w:rsidR="00FF1B67">
        <w:rPr>
          <w:rFonts w:ascii="Times New Roman" w:hAnsi="Times New Roman"/>
          <w:sz w:val="28"/>
          <w:szCs w:val="28"/>
        </w:rPr>
        <w:t>е о своём народе, о его обычаях.</w:t>
      </w:r>
    </w:p>
    <w:p w:rsidR="008F61D1" w:rsidRDefault="008F61D1" w:rsidP="008F61D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бережное отношение к природе Ямала</w:t>
      </w:r>
      <w:r w:rsidR="00FF1B67">
        <w:rPr>
          <w:rFonts w:ascii="Times New Roman" w:hAnsi="Times New Roman"/>
          <w:sz w:val="28"/>
          <w:szCs w:val="28"/>
        </w:rPr>
        <w:t>.</w:t>
      </w:r>
    </w:p>
    <w:p w:rsidR="00BF12F1" w:rsidRDefault="00BF12F1" w:rsidP="008F61D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3005D">
        <w:rPr>
          <w:rFonts w:ascii="Times New Roman" w:hAnsi="Times New Roman"/>
          <w:sz w:val="28"/>
          <w:szCs w:val="28"/>
        </w:rPr>
        <w:t>ривить любовь к своей малой родине</w:t>
      </w:r>
      <w:r w:rsidRPr="00C3005D">
        <w:rPr>
          <w:sz w:val="24"/>
        </w:rPr>
        <w:t xml:space="preserve">; </w:t>
      </w:r>
      <w:r>
        <w:rPr>
          <w:rFonts w:ascii="Times New Roman" w:hAnsi="Times New Roman"/>
          <w:sz w:val="28"/>
          <w:szCs w:val="28"/>
        </w:rPr>
        <w:t>воспитыват</w:t>
      </w:r>
      <w:r w:rsidR="00FF1B67">
        <w:rPr>
          <w:rFonts w:ascii="Times New Roman" w:hAnsi="Times New Roman"/>
          <w:sz w:val="28"/>
          <w:szCs w:val="28"/>
        </w:rPr>
        <w:t>ь чувство гордости за свой край.</w:t>
      </w:r>
    </w:p>
    <w:p w:rsidR="00C42D6C" w:rsidRPr="005F21F8" w:rsidRDefault="00BF12F1" w:rsidP="005F21F8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12F1">
        <w:rPr>
          <w:rFonts w:ascii="Times New Roman" w:hAnsi="Times New Roman"/>
          <w:sz w:val="28"/>
          <w:szCs w:val="28"/>
        </w:rPr>
        <w:t xml:space="preserve">Воспитывать  интерес и уважение к </w:t>
      </w:r>
      <w:r w:rsidR="00FF1B67">
        <w:rPr>
          <w:rFonts w:ascii="Times New Roman" w:hAnsi="Times New Roman"/>
          <w:sz w:val="28"/>
          <w:szCs w:val="28"/>
        </w:rPr>
        <w:t>культуре коренных жителей ЯНАО.</w:t>
      </w:r>
    </w:p>
    <w:p w:rsidR="0041594F" w:rsidRDefault="0041594F" w:rsidP="004159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594F">
        <w:rPr>
          <w:rFonts w:ascii="Times New Roman" w:hAnsi="Times New Roman"/>
          <w:b/>
          <w:sz w:val="28"/>
          <w:szCs w:val="28"/>
        </w:rPr>
        <w:t>План недели</w:t>
      </w:r>
    </w:p>
    <w:tbl>
      <w:tblPr>
        <w:tblStyle w:val="a6"/>
        <w:tblW w:w="0" w:type="auto"/>
        <w:tblInd w:w="-176" w:type="dxa"/>
        <w:tblLook w:val="04A0"/>
      </w:tblPr>
      <w:tblGrid>
        <w:gridCol w:w="555"/>
        <w:gridCol w:w="839"/>
        <w:gridCol w:w="3374"/>
        <w:gridCol w:w="1116"/>
        <w:gridCol w:w="1792"/>
        <w:gridCol w:w="1401"/>
        <w:gridCol w:w="1805"/>
      </w:tblGrid>
      <w:tr w:rsidR="001C5064" w:rsidRPr="001C5064" w:rsidTr="005F21F8">
        <w:tc>
          <w:tcPr>
            <w:tcW w:w="555" w:type="dxa"/>
          </w:tcPr>
          <w:p w:rsidR="0041594F" w:rsidRPr="001C5064" w:rsidRDefault="0041594F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06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39" w:type="dxa"/>
          </w:tcPr>
          <w:p w:rsidR="0041594F" w:rsidRPr="001C5064" w:rsidRDefault="0041594F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064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374" w:type="dxa"/>
          </w:tcPr>
          <w:p w:rsidR="0041594F" w:rsidRPr="001C5064" w:rsidRDefault="0041594F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064">
              <w:rPr>
                <w:rFonts w:ascii="Times New Roman" w:hAnsi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116" w:type="dxa"/>
          </w:tcPr>
          <w:p w:rsidR="0041594F" w:rsidRPr="001C5064" w:rsidRDefault="0041594F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064">
              <w:rPr>
                <w:rFonts w:ascii="Times New Roman" w:hAnsi="Times New Roman"/>
                <w:sz w:val="24"/>
                <w:szCs w:val="24"/>
              </w:rPr>
              <w:t xml:space="preserve">Классы </w:t>
            </w:r>
          </w:p>
        </w:tc>
        <w:tc>
          <w:tcPr>
            <w:tcW w:w="1792" w:type="dxa"/>
          </w:tcPr>
          <w:p w:rsidR="0041594F" w:rsidRPr="001C5064" w:rsidRDefault="0041594F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064">
              <w:rPr>
                <w:rFonts w:ascii="Times New Roman" w:hAnsi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1401" w:type="dxa"/>
            <w:tcBorders>
              <w:right w:val="single" w:sz="4" w:space="0" w:color="auto"/>
            </w:tcBorders>
          </w:tcPr>
          <w:p w:rsidR="0041594F" w:rsidRPr="001C5064" w:rsidRDefault="0041594F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064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41594F" w:rsidRPr="001C5064" w:rsidRDefault="0041594F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064">
              <w:rPr>
                <w:rFonts w:ascii="Times New Roman" w:hAnsi="Times New Roman"/>
                <w:sz w:val="24"/>
                <w:szCs w:val="24"/>
              </w:rPr>
              <w:t xml:space="preserve">Ответственные </w:t>
            </w:r>
          </w:p>
        </w:tc>
      </w:tr>
      <w:tr w:rsidR="001C5064" w:rsidRPr="001C5064" w:rsidTr="005F21F8">
        <w:tc>
          <w:tcPr>
            <w:tcW w:w="555" w:type="dxa"/>
          </w:tcPr>
          <w:p w:rsidR="001C5064" w:rsidRPr="001C5064" w:rsidRDefault="001C5064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0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  <w:vMerge w:val="restart"/>
          </w:tcPr>
          <w:p w:rsidR="00F23006" w:rsidRDefault="00F23006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5064" w:rsidRPr="001C5064" w:rsidRDefault="001C5064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064">
              <w:rPr>
                <w:rFonts w:ascii="Times New Roman" w:hAnsi="Times New Roman"/>
                <w:sz w:val="24"/>
                <w:szCs w:val="24"/>
              </w:rPr>
              <w:t>8.12</w:t>
            </w:r>
          </w:p>
          <w:p w:rsidR="001C5064" w:rsidRPr="001C5064" w:rsidRDefault="001C5064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1C5064" w:rsidRPr="001C5064" w:rsidRDefault="001C5064" w:rsidP="001C50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064">
              <w:rPr>
                <w:rFonts w:ascii="Times New Roman" w:hAnsi="Times New Roman"/>
                <w:sz w:val="24"/>
                <w:szCs w:val="24"/>
              </w:rPr>
              <w:t xml:space="preserve">Открытие недели «Родного языка и родной литературы»                   </w:t>
            </w:r>
          </w:p>
        </w:tc>
        <w:tc>
          <w:tcPr>
            <w:tcW w:w="1116" w:type="dxa"/>
          </w:tcPr>
          <w:p w:rsidR="001C5064" w:rsidRPr="004474BD" w:rsidRDefault="004474BD" w:rsidP="004474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4</w:t>
            </w:r>
          </w:p>
        </w:tc>
        <w:tc>
          <w:tcPr>
            <w:tcW w:w="1792" w:type="dxa"/>
          </w:tcPr>
          <w:p w:rsidR="001C5064" w:rsidRDefault="001C5064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064">
              <w:rPr>
                <w:rFonts w:ascii="Times New Roman" w:hAnsi="Times New Roman"/>
                <w:sz w:val="24"/>
                <w:szCs w:val="24"/>
              </w:rPr>
              <w:t>1 см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C5064">
              <w:rPr>
                <w:rFonts w:ascii="Times New Roman" w:hAnsi="Times New Roman"/>
                <w:sz w:val="24"/>
                <w:szCs w:val="24"/>
              </w:rPr>
              <w:t xml:space="preserve"> – 10.50</w:t>
            </w:r>
          </w:p>
          <w:p w:rsidR="001C5064" w:rsidRPr="001C5064" w:rsidRDefault="001C5064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см. – 16.20</w:t>
            </w:r>
          </w:p>
        </w:tc>
        <w:tc>
          <w:tcPr>
            <w:tcW w:w="1401" w:type="dxa"/>
            <w:tcBorders>
              <w:right w:val="single" w:sz="4" w:space="0" w:color="auto"/>
            </w:tcBorders>
          </w:tcPr>
          <w:p w:rsidR="001C5064" w:rsidRPr="001C5064" w:rsidRDefault="001C5064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Начальная школа</w:t>
            </w: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1C5064" w:rsidRPr="001C5064" w:rsidRDefault="001C5064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594F">
              <w:rPr>
                <w:rFonts w:ascii="Times New Roman" w:hAnsi="Times New Roman"/>
                <w:sz w:val="24"/>
                <w:szCs w:val="24"/>
              </w:rPr>
              <w:t>Яптик</w:t>
            </w:r>
            <w:proofErr w:type="spellEnd"/>
            <w:r w:rsidRPr="0041594F">
              <w:rPr>
                <w:rFonts w:ascii="Times New Roman" w:hAnsi="Times New Roman"/>
                <w:sz w:val="24"/>
                <w:szCs w:val="24"/>
              </w:rPr>
              <w:t xml:space="preserve"> Н.Н.</w:t>
            </w:r>
          </w:p>
        </w:tc>
      </w:tr>
      <w:tr w:rsidR="001C5064" w:rsidRPr="001C5064" w:rsidTr="005F21F8">
        <w:tc>
          <w:tcPr>
            <w:tcW w:w="555" w:type="dxa"/>
          </w:tcPr>
          <w:p w:rsidR="001C5064" w:rsidRPr="001C5064" w:rsidRDefault="001C5064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9" w:type="dxa"/>
            <w:vMerge/>
          </w:tcPr>
          <w:p w:rsidR="001C5064" w:rsidRPr="001C5064" w:rsidRDefault="001C5064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1C5064" w:rsidRPr="001C5064" w:rsidRDefault="00C139EE" w:rsidP="00C139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Выставка «Книг любимые страницы»»    </w:t>
            </w:r>
            <w:r w:rsidR="001C5064" w:rsidRPr="0041594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116" w:type="dxa"/>
          </w:tcPr>
          <w:p w:rsidR="001C5064" w:rsidRPr="001C5064" w:rsidRDefault="004474BD" w:rsidP="004474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4</w:t>
            </w:r>
          </w:p>
        </w:tc>
        <w:tc>
          <w:tcPr>
            <w:tcW w:w="1792" w:type="dxa"/>
          </w:tcPr>
          <w:p w:rsidR="001C5064" w:rsidRPr="001C5064" w:rsidRDefault="001C5064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дня</w:t>
            </w:r>
          </w:p>
        </w:tc>
        <w:tc>
          <w:tcPr>
            <w:tcW w:w="1401" w:type="dxa"/>
            <w:tcBorders>
              <w:right w:val="single" w:sz="4" w:space="0" w:color="auto"/>
            </w:tcBorders>
          </w:tcPr>
          <w:p w:rsidR="001C5064" w:rsidRDefault="001C5064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Начальная школа</w:t>
            </w: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1C5064" w:rsidRPr="0041594F" w:rsidRDefault="001C5064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594F">
              <w:rPr>
                <w:rFonts w:ascii="Times New Roman" w:hAnsi="Times New Roman"/>
                <w:sz w:val="24"/>
                <w:szCs w:val="24"/>
              </w:rPr>
              <w:t>Тусида</w:t>
            </w:r>
            <w:proofErr w:type="spellEnd"/>
            <w:r w:rsidRPr="0041594F">
              <w:rPr>
                <w:rFonts w:ascii="Times New Roman" w:hAnsi="Times New Roman"/>
                <w:sz w:val="24"/>
                <w:szCs w:val="24"/>
              </w:rPr>
              <w:t xml:space="preserve"> М.Г.</w:t>
            </w:r>
          </w:p>
        </w:tc>
      </w:tr>
      <w:tr w:rsidR="00F23006" w:rsidRPr="001C5064" w:rsidTr="005F21F8">
        <w:tc>
          <w:tcPr>
            <w:tcW w:w="555" w:type="dxa"/>
          </w:tcPr>
          <w:p w:rsidR="00F23006" w:rsidRDefault="00F23006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9" w:type="dxa"/>
            <w:vMerge w:val="restart"/>
          </w:tcPr>
          <w:p w:rsidR="00F23006" w:rsidRDefault="00F23006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3006" w:rsidRPr="001C5064" w:rsidRDefault="00F23006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3374" w:type="dxa"/>
          </w:tcPr>
          <w:p w:rsidR="00F23006" w:rsidRPr="0041594F" w:rsidRDefault="00F23006" w:rsidP="00F230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594F">
              <w:rPr>
                <w:rFonts w:ascii="Times New Roman" w:hAnsi="Times New Roman"/>
                <w:sz w:val="24"/>
                <w:szCs w:val="24"/>
              </w:rPr>
              <w:t>Викторина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594F">
              <w:rPr>
                <w:rFonts w:ascii="Times New Roman" w:hAnsi="Times New Roman"/>
                <w:sz w:val="24"/>
                <w:szCs w:val="24"/>
              </w:rPr>
              <w:t xml:space="preserve">«Так в народе говорят»                          </w:t>
            </w:r>
          </w:p>
        </w:tc>
        <w:tc>
          <w:tcPr>
            <w:tcW w:w="1116" w:type="dxa"/>
          </w:tcPr>
          <w:p w:rsidR="00F23006" w:rsidRPr="001C5064" w:rsidRDefault="004474BD" w:rsidP="004474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2" w:type="dxa"/>
          </w:tcPr>
          <w:p w:rsidR="00F23006" w:rsidRDefault="00F23006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см. - </w:t>
            </w:r>
            <w:r w:rsidRPr="0041594F">
              <w:rPr>
                <w:rFonts w:ascii="Times New Roman" w:hAnsi="Times New Roman"/>
                <w:sz w:val="24"/>
                <w:szCs w:val="24"/>
              </w:rPr>
              <w:t>12. 00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01" w:type="dxa"/>
            <w:tcBorders>
              <w:right w:val="single" w:sz="4" w:space="0" w:color="auto"/>
            </w:tcBorders>
          </w:tcPr>
          <w:p w:rsidR="00F23006" w:rsidRDefault="00F23006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Начальная школа</w:t>
            </w: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F23006" w:rsidRPr="0041594F" w:rsidRDefault="00F23006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94F">
              <w:rPr>
                <w:rFonts w:ascii="Times New Roman" w:hAnsi="Times New Roman"/>
                <w:sz w:val="24"/>
                <w:szCs w:val="24"/>
              </w:rPr>
              <w:t>Хороля Н.П.</w:t>
            </w:r>
          </w:p>
        </w:tc>
      </w:tr>
      <w:tr w:rsidR="00F23006" w:rsidRPr="001C5064" w:rsidTr="005F21F8">
        <w:tc>
          <w:tcPr>
            <w:tcW w:w="555" w:type="dxa"/>
          </w:tcPr>
          <w:p w:rsidR="00F23006" w:rsidRDefault="00F23006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9" w:type="dxa"/>
            <w:vMerge/>
          </w:tcPr>
          <w:p w:rsidR="00F23006" w:rsidRDefault="00F23006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F23006" w:rsidRPr="0041594F" w:rsidRDefault="00F23006" w:rsidP="004474BD">
            <w:pPr>
              <w:rPr>
                <w:rFonts w:ascii="Times New Roman" w:hAnsi="Times New Roman"/>
                <w:sz w:val="24"/>
                <w:szCs w:val="24"/>
              </w:rPr>
            </w:pPr>
            <w:r w:rsidRPr="0041594F">
              <w:rPr>
                <w:rFonts w:ascii="Times New Roman" w:hAnsi="Times New Roman"/>
                <w:sz w:val="24"/>
                <w:szCs w:val="24"/>
              </w:rPr>
              <w:t>Игра-</w:t>
            </w:r>
            <w:r w:rsidR="004474BD">
              <w:rPr>
                <w:rFonts w:ascii="Times New Roman" w:hAnsi="Times New Roman"/>
                <w:sz w:val="24"/>
                <w:szCs w:val="24"/>
              </w:rPr>
              <w:t xml:space="preserve">конкурс  </w:t>
            </w:r>
            <w:r w:rsidRPr="0041594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41594F">
              <w:rPr>
                <w:rFonts w:ascii="Times New Roman" w:hAnsi="Times New Roman"/>
                <w:sz w:val="24"/>
                <w:szCs w:val="24"/>
              </w:rPr>
              <w:t>Падарм</w:t>
            </w:r>
            <w:proofErr w:type="spellEnd"/>
            <w:r w:rsidRPr="0041594F">
              <w:rPr>
                <w:rFonts w:ascii="Times New Roman" w:hAnsi="Times New Roman"/>
                <w:sz w:val="24"/>
                <w:szCs w:val="24"/>
              </w:rPr>
              <w:t xml:space="preserve">' </w:t>
            </w:r>
            <w:proofErr w:type="spellStart"/>
            <w:r w:rsidRPr="0041594F">
              <w:rPr>
                <w:rFonts w:ascii="Times New Roman" w:hAnsi="Times New Roman"/>
                <w:sz w:val="24"/>
                <w:szCs w:val="24"/>
              </w:rPr>
              <w:t>ехэрана</w:t>
            </w:r>
            <w:proofErr w:type="spellEnd"/>
            <w:r w:rsidRPr="0041594F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41594F">
              <w:rPr>
                <w:rFonts w:ascii="Times New Roman" w:hAnsi="Times New Roman"/>
                <w:sz w:val="24"/>
                <w:szCs w:val="24"/>
              </w:rPr>
              <w:t>сэвсядараха</w:t>
            </w:r>
            <w:proofErr w:type="spellEnd"/>
            <w:r w:rsidRPr="0041594F">
              <w:rPr>
                <w:rFonts w:ascii="Times New Roman" w:hAnsi="Times New Roman"/>
                <w:sz w:val="24"/>
                <w:szCs w:val="24"/>
              </w:rPr>
              <w:t xml:space="preserve">»   </w:t>
            </w:r>
          </w:p>
        </w:tc>
        <w:tc>
          <w:tcPr>
            <w:tcW w:w="1116" w:type="dxa"/>
          </w:tcPr>
          <w:p w:rsidR="00F23006" w:rsidRDefault="004474BD" w:rsidP="004474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2" w:type="dxa"/>
          </w:tcPr>
          <w:p w:rsidR="00F23006" w:rsidRDefault="00F23006" w:rsidP="00F23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см. - </w:t>
            </w:r>
            <w:r w:rsidRPr="0041594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1594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1594F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01" w:type="dxa"/>
            <w:tcBorders>
              <w:right w:val="single" w:sz="4" w:space="0" w:color="auto"/>
            </w:tcBorders>
          </w:tcPr>
          <w:p w:rsidR="00F23006" w:rsidRDefault="004474BD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Начальная школа</w:t>
            </w: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F23006" w:rsidRPr="0041594F" w:rsidRDefault="004474BD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594F">
              <w:rPr>
                <w:rFonts w:ascii="Times New Roman" w:hAnsi="Times New Roman"/>
                <w:sz w:val="24"/>
                <w:szCs w:val="24"/>
              </w:rPr>
              <w:t>Яптик</w:t>
            </w:r>
            <w:proofErr w:type="spellEnd"/>
            <w:r w:rsidRPr="0041594F">
              <w:rPr>
                <w:rFonts w:ascii="Times New Roman" w:hAnsi="Times New Roman"/>
                <w:sz w:val="24"/>
                <w:szCs w:val="24"/>
              </w:rPr>
              <w:t xml:space="preserve"> Н.Н.</w:t>
            </w:r>
          </w:p>
        </w:tc>
      </w:tr>
      <w:tr w:rsidR="005F21F8" w:rsidRPr="001C5064" w:rsidTr="005F21F8">
        <w:tc>
          <w:tcPr>
            <w:tcW w:w="555" w:type="dxa"/>
          </w:tcPr>
          <w:p w:rsidR="005F21F8" w:rsidRDefault="005F21F8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9" w:type="dxa"/>
            <w:vMerge w:val="restart"/>
          </w:tcPr>
          <w:p w:rsidR="005F21F8" w:rsidRDefault="005F21F8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21F8" w:rsidRDefault="005F21F8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3374" w:type="dxa"/>
          </w:tcPr>
          <w:p w:rsidR="005F21F8" w:rsidRPr="0041594F" w:rsidRDefault="005F21F8" w:rsidP="004474BD">
            <w:pPr>
              <w:rPr>
                <w:rFonts w:ascii="Times New Roman" w:hAnsi="Times New Roman"/>
                <w:sz w:val="24"/>
                <w:szCs w:val="24"/>
              </w:rPr>
            </w:pPr>
            <w:r w:rsidRPr="0041594F">
              <w:rPr>
                <w:rFonts w:ascii="Times New Roman" w:hAnsi="Times New Roman"/>
                <w:sz w:val="24"/>
                <w:szCs w:val="24"/>
              </w:rPr>
              <w:t xml:space="preserve">Экскурсии в школьный музей «История нашего края»              </w:t>
            </w:r>
          </w:p>
        </w:tc>
        <w:tc>
          <w:tcPr>
            <w:tcW w:w="1116" w:type="dxa"/>
          </w:tcPr>
          <w:p w:rsidR="005F21F8" w:rsidRDefault="005F21F8" w:rsidP="004474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4</w:t>
            </w:r>
          </w:p>
        </w:tc>
        <w:tc>
          <w:tcPr>
            <w:tcW w:w="1792" w:type="dxa"/>
          </w:tcPr>
          <w:p w:rsidR="005F21F8" w:rsidRDefault="005F21F8" w:rsidP="00F23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дня</w:t>
            </w:r>
          </w:p>
        </w:tc>
        <w:tc>
          <w:tcPr>
            <w:tcW w:w="1401" w:type="dxa"/>
            <w:tcBorders>
              <w:right w:val="single" w:sz="4" w:space="0" w:color="auto"/>
            </w:tcBorders>
          </w:tcPr>
          <w:p w:rsidR="005F21F8" w:rsidRDefault="005F21F8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Начальная школа</w:t>
            </w: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5F21F8" w:rsidRPr="0041594F" w:rsidRDefault="005F21F8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594F">
              <w:rPr>
                <w:rFonts w:ascii="Times New Roman" w:hAnsi="Times New Roman"/>
                <w:sz w:val="24"/>
                <w:szCs w:val="24"/>
              </w:rPr>
              <w:t>Тусида</w:t>
            </w:r>
            <w:proofErr w:type="spellEnd"/>
            <w:r w:rsidRPr="0041594F">
              <w:rPr>
                <w:rFonts w:ascii="Times New Roman" w:hAnsi="Times New Roman"/>
                <w:sz w:val="24"/>
                <w:szCs w:val="24"/>
              </w:rPr>
              <w:t xml:space="preserve"> М.Г.</w:t>
            </w:r>
          </w:p>
        </w:tc>
      </w:tr>
      <w:tr w:rsidR="005F21F8" w:rsidRPr="001C5064" w:rsidTr="005F21F8">
        <w:tc>
          <w:tcPr>
            <w:tcW w:w="555" w:type="dxa"/>
          </w:tcPr>
          <w:p w:rsidR="005F21F8" w:rsidRDefault="005F21F8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39" w:type="dxa"/>
            <w:vMerge/>
          </w:tcPr>
          <w:p w:rsidR="005F21F8" w:rsidRDefault="005F21F8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5F21F8" w:rsidRPr="0041594F" w:rsidRDefault="005F21F8" w:rsidP="004474BD">
            <w:pPr>
              <w:rPr>
                <w:rFonts w:ascii="Times New Roman" w:hAnsi="Times New Roman"/>
                <w:sz w:val="24"/>
                <w:szCs w:val="24"/>
              </w:rPr>
            </w:pPr>
            <w:r w:rsidRPr="0041594F">
              <w:rPr>
                <w:rFonts w:ascii="Times New Roman" w:hAnsi="Times New Roman"/>
                <w:sz w:val="24"/>
                <w:szCs w:val="24"/>
              </w:rPr>
              <w:t xml:space="preserve">Конкурс стенгазет «С днём рождения, мой Ямал!»          </w:t>
            </w:r>
          </w:p>
        </w:tc>
        <w:tc>
          <w:tcPr>
            <w:tcW w:w="1116" w:type="dxa"/>
          </w:tcPr>
          <w:p w:rsidR="005F21F8" w:rsidRDefault="005F21F8" w:rsidP="004474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4</w:t>
            </w:r>
          </w:p>
        </w:tc>
        <w:tc>
          <w:tcPr>
            <w:tcW w:w="1792" w:type="dxa"/>
          </w:tcPr>
          <w:p w:rsidR="005F21F8" w:rsidRDefault="005F21F8" w:rsidP="00F23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Вывешиваются в течение дня</w:t>
            </w:r>
          </w:p>
        </w:tc>
        <w:tc>
          <w:tcPr>
            <w:tcW w:w="1401" w:type="dxa"/>
            <w:tcBorders>
              <w:right w:val="single" w:sz="4" w:space="0" w:color="auto"/>
            </w:tcBorders>
          </w:tcPr>
          <w:p w:rsidR="005F21F8" w:rsidRDefault="005F21F8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Начальная школа</w:t>
            </w: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5F21F8" w:rsidRPr="0041594F" w:rsidRDefault="005F21F8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94F">
              <w:rPr>
                <w:rFonts w:ascii="Times New Roman" w:hAnsi="Times New Roman"/>
                <w:sz w:val="24"/>
                <w:szCs w:val="24"/>
              </w:rPr>
              <w:t>учителя начальной школы</w:t>
            </w:r>
          </w:p>
        </w:tc>
      </w:tr>
      <w:tr w:rsidR="005F21F8" w:rsidRPr="001C5064" w:rsidTr="005F21F8">
        <w:tc>
          <w:tcPr>
            <w:tcW w:w="555" w:type="dxa"/>
          </w:tcPr>
          <w:p w:rsidR="005F21F8" w:rsidRDefault="005F21F8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9" w:type="dxa"/>
            <w:vMerge w:val="restart"/>
          </w:tcPr>
          <w:p w:rsidR="005F21F8" w:rsidRDefault="005F21F8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21F8" w:rsidRDefault="005F21F8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3374" w:type="dxa"/>
          </w:tcPr>
          <w:p w:rsidR="005F21F8" w:rsidRPr="0041594F" w:rsidRDefault="005F21F8" w:rsidP="005F21F8">
            <w:pPr>
              <w:rPr>
                <w:rFonts w:ascii="Times New Roman" w:hAnsi="Times New Roman"/>
                <w:sz w:val="24"/>
                <w:szCs w:val="24"/>
              </w:rPr>
            </w:pPr>
            <w:r w:rsidRPr="0041594F">
              <w:rPr>
                <w:rFonts w:ascii="Times New Roman" w:hAnsi="Times New Roman"/>
                <w:sz w:val="24"/>
                <w:szCs w:val="24"/>
              </w:rPr>
              <w:t>Интеллектуальная игра "Знатоки родного края"</w:t>
            </w:r>
          </w:p>
        </w:tc>
        <w:tc>
          <w:tcPr>
            <w:tcW w:w="1116" w:type="dxa"/>
          </w:tcPr>
          <w:p w:rsidR="005F21F8" w:rsidRDefault="005F21F8" w:rsidP="004474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92" w:type="dxa"/>
          </w:tcPr>
          <w:p w:rsidR="005F21F8" w:rsidRDefault="005F21F8" w:rsidP="00F23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см. - </w:t>
            </w:r>
            <w:r w:rsidRPr="0041594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1594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1594F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01" w:type="dxa"/>
            <w:tcBorders>
              <w:right w:val="single" w:sz="4" w:space="0" w:color="auto"/>
            </w:tcBorders>
          </w:tcPr>
          <w:p w:rsidR="005F21F8" w:rsidRDefault="005F21F8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Начальная школа</w:t>
            </w: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5F21F8" w:rsidRPr="0041594F" w:rsidRDefault="005F21F8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594F">
              <w:rPr>
                <w:rFonts w:ascii="Times New Roman" w:hAnsi="Times New Roman"/>
                <w:sz w:val="24"/>
                <w:szCs w:val="24"/>
              </w:rPr>
              <w:t>Яптик</w:t>
            </w:r>
            <w:proofErr w:type="spellEnd"/>
            <w:r w:rsidRPr="0041594F">
              <w:rPr>
                <w:rFonts w:ascii="Times New Roman" w:hAnsi="Times New Roman"/>
                <w:sz w:val="24"/>
                <w:szCs w:val="24"/>
              </w:rPr>
              <w:t xml:space="preserve"> Л.А.</w:t>
            </w:r>
          </w:p>
        </w:tc>
      </w:tr>
      <w:tr w:rsidR="005F21F8" w:rsidRPr="001C5064" w:rsidTr="005F21F8">
        <w:trPr>
          <w:trHeight w:val="85"/>
        </w:trPr>
        <w:tc>
          <w:tcPr>
            <w:tcW w:w="555" w:type="dxa"/>
          </w:tcPr>
          <w:p w:rsidR="005F21F8" w:rsidRDefault="005F21F8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9" w:type="dxa"/>
            <w:vMerge/>
          </w:tcPr>
          <w:p w:rsidR="005F21F8" w:rsidRDefault="005F21F8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5F21F8" w:rsidRPr="0041594F" w:rsidRDefault="005F21F8" w:rsidP="005F21F8">
            <w:pPr>
              <w:rPr>
                <w:rFonts w:ascii="Times New Roman" w:hAnsi="Times New Roman"/>
                <w:sz w:val="24"/>
                <w:szCs w:val="24"/>
              </w:rPr>
            </w:pPr>
            <w:r w:rsidRPr="0041594F">
              <w:rPr>
                <w:rFonts w:ascii="Times New Roman" w:hAnsi="Times New Roman"/>
                <w:sz w:val="24"/>
                <w:szCs w:val="24"/>
              </w:rPr>
              <w:t xml:space="preserve">Интеллектуальная игра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594F">
              <w:rPr>
                <w:rFonts w:ascii="Times New Roman" w:hAnsi="Times New Roman"/>
                <w:sz w:val="24"/>
                <w:szCs w:val="24"/>
              </w:rPr>
              <w:t>"Кто на Севере живёт"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6" w:type="dxa"/>
          </w:tcPr>
          <w:p w:rsidR="005F21F8" w:rsidRDefault="005F21F8" w:rsidP="004474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2" w:type="dxa"/>
          </w:tcPr>
          <w:p w:rsidR="005F21F8" w:rsidRDefault="005F21F8" w:rsidP="00F23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см. - </w:t>
            </w:r>
            <w:r w:rsidRPr="0041594F">
              <w:rPr>
                <w:rFonts w:ascii="Times New Roman" w:hAnsi="Times New Roman"/>
                <w:sz w:val="24"/>
                <w:szCs w:val="24"/>
              </w:rPr>
              <w:t>12. 00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01" w:type="dxa"/>
            <w:tcBorders>
              <w:right w:val="single" w:sz="4" w:space="0" w:color="auto"/>
            </w:tcBorders>
          </w:tcPr>
          <w:p w:rsidR="005F21F8" w:rsidRDefault="005F21F8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Начальная школа</w:t>
            </w: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5F21F8" w:rsidRPr="0041594F" w:rsidRDefault="005F21F8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594F">
              <w:rPr>
                <w:rFonts w:ascii="Times New Roman" w:hAnsi="Times New Roman"/>
                <w:sz w:val="24"/>
                <w:szCs w:val="24"/>
              </w:rPr>
              <w:t>Тусида</w:t>
            </w:r>
            <w:proofErr w:type="spellEnd"/>
            <w:r w:rsidRPr="0041594F">
              <w:rPr>
                <w:rFonts w:ascii="Times New Roman" w:hAnsi="Times New Roman"/>
                <w:sz w:val="24"/>
                <w:szCs w:val="24"/>
              </w:rPr>
              <w:t xml:space="preserve"> М.Г.</w:t>
            </w:r>
          </w:p>
        </w:tc>
      </w:tr>
      <w:tr w:rsidR="00DE3A4E" w:rsidRPr="001C5064" w:rsidTr="005F21F8">
        <w:trPr>
          <w:trHeight w:val="85"/>
        </w:trPr>
        <w:tc>
          <w:tcPr>
            <w:tcW w:w="555" w:type="dxa"/>
          </w:tcPr>
          <w:p w:rsidR="00DE3A4E" w:rsidRDefault="00DE3A4E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9" w:type="dxa"/>
            <w:vMerge w:val="restart"/>
          </w:tcPr>
          <w:p w:rsidR="00DE3A4E" w:rsidRDefault="00DE3A4E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3A4E" w:rsidRDefault="00DE3A4E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3374" w:type="dxa"/>
          </w:tcPr>
          <w:p w:rsidR="00DE3A4E" w:rsidRPr="0041594F" w:rsidRDefault="00DE3A4E" w:rsidP="005F21F8">
            <w:pPr>
              <w:rPr>
                <w:rFonts w:ascii="Times New Roman" w:hAnsi="Times New Roman"/>
                <w:sz w:val="24"/>
                <w:szCs w:val="24"/>
              </w:rPr>
            </w:pPr>
            <w:r w:rsidRPr="0041594F">
              <w:rPr>
                <w:rFonts w:ascii="Times New Roman" w:hAnsi="Times New Roman"/>
                <w:sz w:val="24"/>
                <w:szCs w:val="24"/>
              </w:rPr>
              <w:t xml:space="preserve">Конкурс чтецов «Ямал </w:t>
            </w:r>
            <w:proofErr w:type="spellStart"/>
            <w:r w:rsidRPr="0041594F">
              <w:rPr>
                <w:rFonts w:ascii="Times New Roman" w:hAnsi="Times New Roman"/>
                <w:sz w:val="24"/>
                <w:szCs w:val="24"/>
              </w:rPr>
              <w:t>ями</w:t>
            </w:r>
            <w:proofErr w:type="spellEnd"/>
            <w:r w:rsidRPr="004159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594F">
              <w:rPr>
                <w:rFonts w:ascii="Times New Roman" w:hAnsi="Times New Roman"/>
                <w:sz w:val="24"/>
                <w:szCs w:val="24"/>
              </w:rPr>
              <w:t>мань</w:t>
            </w:r>
            <w:proofErr w:type="spellEnd"/>
            <w:r w:rsidRPr="004159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594F">
              <w:rPr>
                <w:rFonts w:ascii="Times New Roman" w:hAnsi="Times New Roman"/>
                <w:sz w:val="24"/>
                <w:szCs w:val="24"/>
              </w:rPr>
              <w:t>вадеңадм</w:t>
            </w:r>
            <w:proofErr w:type="spellEnd"/>
            <w:r w:rsidRPr="0041594F">
              <w:rPr>
                <w:rFonts w:ascii="Times New Roman" w:hAnsi="Times New Roman"/>
                <w:sz w:val="24"/>
                <w:szCs w:val="24"/>
              </w:rPr>
              <w:t xml:space="preserve"> '»</w:t>
            </w:r>
          </w:p>
        </w:tc>
        <w:tc>
          <w:tcPr>
            <w:tcW w:w="1116" w:type="dxa"/>
          </w:tcPr>
          <w:p w:rsidR="00DE3A4E" w:rsidRDefault="00DE3A4E" w:rsidP="004474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4</w:t>
            </w:r>
          </w:p>
        </w:tc>
        <w:tc>
          <w:tcPr>
            <w:tcW w:w="1792" w:type="dxa"/>
          </w:tcPr>
          <w:p w:rsidR="00DE3A4E" w:rsidRDefault="00DE3A4E" w:rsidP="00F23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см. - </w:t>
            </w:r>
            <w:r w:rsidRPr="0041594F">
              <w:rPr>
                <w:rFonts w:ascii="Times New Roman" w:hAnsi="Times New Roman"/>
                <w:sz w:val="24"/>
                <w:szCs w:val="24"/>
              </w:rPr>
              <w:t>12. 00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DE3A4E" w:rsidRDefault="00DE3A4E" w:rsidP="00F23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см. - </w:t>
            </w:r>
            <w:r w:rsidRPr="0041594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1594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1594F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01" w:type="dxa"/>
            <w:tcBorders>
              <w:right w:val="single" w:sz="4" w:space="0" w:color="auto"/>
            </w:tcBorders>
          </w:tcPr>
          <w:p w:rsidR="00DE3A4E" w:rsidRDefault="00DE3A4E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Начальная школа</w:t>
            </w: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DE3A4E" w:rsidRPr="0041594F" w:rsidRDefault="00DE3A4E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594F">
              <w:rPr>
                <w:rFonts w:ascii="Times New Roman" w:hAnsi="Times New Roman"/>
                <w:sz w:val="24"/>
                <w:szCs w:val="24"/>
              </w:rPr>
              <w:t>Яптик</w:t>
            </w:r>
            <w:proofErr w:type="spellEnd"/>
            <w:r w:rsidRPr="0041594F">
              <w:rPr>
                <w:rFonts w:ascii="Times New Roman" w:hAnsi="Times New Roman"/>
                <w:sz w:val="24"/>
                <w:szCs w:val="24"/>
              </w:rPr>
              <w:t xml:space="preserve"> Л.А.</w:t>
            </w:r>
          </w:p>
        </w:tc>
      </w:tr>
      <w:tr w:rsidR="00DE3A4E" w:rsidRPr="001C5064" w:rsidTr="005F21F8">
        <w:trPr>
          <w:trHeight w:val="85"/>
        </w:trPr>
        <w:tc>
          <w:tcPr>
            <w:tcW w:w="555" w:type="dxa"/>
          </w:tcPr>
          <w:p w:rsidR="00DE3A4E" w:rsidRDefault="00DE3A4E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9" w:type="dxa"/>
            <w:vMerge/>
          </w:tcPr>
          <w:p w:rsidR="00DE3A4E" w:rsidRDefault="00DE3A4E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DE3A4E" w:rsidRPr="00DE3A4E" w:rsidRDefault="00DE3A4E" w:rsidP="00DE3A4E">
            <w:pPr>
              <w:tabs>
                <w:tab w:val="left" w:pos="3480"/>
              </w:tabs>
              <w:rPr>
                <w:rFonts w:ascii="Times New Roman" w:hAnsi="Times New Roman"/>
                <w:sz w:val="24"/>
                <w:szCs w:val="24"/>
              </w:rPr>
            </w:pPr>
            <w:r w:rsidRPr="00DE3A4E">
              <w:rPr>
                <w:rFonts w:ascii="Times New Roman" w:hAnsi="Times New Roman"/>
                <w:sz w:val="24"/>
                <w:szCs w:val="24"/>
              </w:rPr>
              <w:t>Подведение итога конкурса стенгазет</w:t>
            </w:r>
          </w:p>
        </w:tc>
        <w:tc>
          <w:tcPr>
            <w:tcW w:w="1116" w:type="dxa"/>
          </w:tcPr>
          <w:p w:rsidR="00DE3A4E" w:rsidRDefault="00DE3A4E" w:rsidP="004474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4</w:t>
            </w:r>
          </w:p>
        </w:tc>
        <w:tc>
          <w:tcPr>
            <w:tcW w:w="1792" w:type="dxa"/>
          </w:tcPr>
          <w:p w:rsidR="00DE3A4E" w:rsidRDefault="00334960" w:rsidP="00334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см. - </w:t>
            </w:r>
            <w:r w:rsidRPr="0041594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1594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159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1" w:type="dxa"/>
            <w:tcBorders>
              <w:right w:val="single" w:sz="4" w:space="0" w:color="auto"/>
            </w:tcBorders>
          </w:tcPr>
          <w:p w:rsidR="00DE3A4E" w:rsidRDefault="00DE3A4E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Начальная школа</w:t>
            </w: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DE3A4E" w:rsidRDefault="00DE3A4E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594F">
              <w:rPr>
                <w:rFonts w:ascii="Times New Roman" w:hAnsi="Times New Roman"/>
                <w:sz w:val="24"/>
                <w:szCs w:val="24"/>
              </w:rPr>
              <w:t>Тусида</w:t>
            </w:r>
            <w:proofErr w:type="spellEnd"/>
            <w:r w:rsidRPr="0041594F">
              <w:rPr>
                <w:rFonts w:ascii="Times New Roman" w:hAnsi="Times New Roman"/>
                <w:sz w:val="24"/>
                <w:szCs w:val="24"/>
              </w:rPr>
              <w:t xml:space="preserve"> М.Г.</w:t>
            </w:r>
          </w:p>
          <w:p w:rsidR="00DE3A4E" w:rsidRPr="0041594F" w:rsidRDefault="00AA1B81" w:rsidP="00DE3A4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Окотэтто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Л.О.</w:t>
            </w:r>
          </w:p>
        </w:tc>
      </w:tr>
      <w:tr w:rsidR="00DE3A4E" w:rsidRPr="001C5064" w:rsidTr="005F21F8">
        <w:trPr>
          <w:trHeight w:val="85"/>
        </w:trPr>
        <w:tc>
          <w:tcPr>
            <w:tcW w:w="555" w:type="dxa"/>
          </w:tcPr>
          <w:p w:rsidR="00DE3A4E" w:rsidRDefault="00DE3A4E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39" w:type="dxa"/>
          </w:tcPr>
          <w:p w:rsidR="00DE3A4E" w:rsidRDefault="00DE3A4E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3374" w:type="dxa"/>
          </w:tcPr>
          <w:p w:rsidR="00DE3A4E" w:rsidRPr="0041594F" w:rsidRDefault="00DE3A4E" w:rsidP="00DE3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94F">
              <w:rPr>
                <w:rFonts w:ascii="Times New Roman" w:hAnsi="Times New Roman"/>
                <w:sz w:val="24"/>
                <w:szCs w:val="24"/>
              </w:rPr>
              <w:t xml:space="preserve">Блиц </w:t>
            </w:r>
            <w:r w:rsidR="00FF1B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1594F">
              <w:rPr>
                <w:rFonts w:ascii="Times New Roman" w:hAnsi="Times New Roman"/>
                <w:sz w:val="24"/>
                <w:szCs w:val="24"/>
              </w:rPr>
              <w:t>турнир по родному языку «Без ошибок»</w:t>
            </w:r>
          </w:p>
          <w:p w:rsidR="00DE3A4E" w:rsidRPr="00DE3A4E" w:rsidRDefault="00DE3A4E" w:rsidP="00DE3A4E">
            <w:pPr>
              <w:tabs>
                <w:tab w:val="left" w:pos="34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DE3A4E" w:rsidRDefault="00DE3A4E" w:rsidP="004474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4</w:t>
            </w:r>
          </w:p>
        </w:tc>
        <w:tc>
          <w:tcPr>
            <w:tcW w:w="1792" w:type="dxa"/>
          </w:tcPr>
          <w:p w:rsidR="00DE3A4E" w:rsidRPr="00DE3A4E" w:rsidRDefault="00DE3A4E" w:rsidP="00DE3A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3A4E">
              <w:rPr>
                <w:rFonts w:ascii="Times New Roman" w:hAnsi="Times New Roman"/>
                <w:sz w:val="20"/>
                <w:szCs w:val="20"/>
              </w:rPr>
              <w:t>Проводится</w:t>
            </w:r>
          </w:p>
          <w:p w:rsidR="00DE3A4E" w:rsidRPr="00DE3A4E" w:rsidRDefault="00DE3A4E" w:rsidP="00DE3A4E">
            <w:pPr>
              <w:jc w:val="center"/>
              <w:rPr>
                <w:rFonts w:ascii="Times New Roman" w:hAnsi="Times New Roman"/>
              </w:rPr>
            </w:pPr>
            <w:r w:rsidRPr="00DE3A4E">
              <w:rPr>
                <w:rFonts w:ascii="Times New Roman" w:hAnsi="Times New Roman"/>
                <w:sz w:val="20"/>
                <w:szCs w:val="20"/>
              </w:rPr>
              <w:t>с 8 по 13 декабря на уроках родного языка</w:t>
            </w:r>
          </w:p>
        </w:tc>
        <w:tc>
          <w:tcPr>
            <w:tcW w:w="1401" w:type="dxa"/>
            <w:tcBorders>
              <w:right w:val="single" w:sz="4" w:space="0" w:color="auto"/>
            </w:tcBorders>
          </w:tcPr>
          <w:p w:rsidR="00DE3A4E" w:rsidRDefault="00DE3A4E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Начальная школа</w:t>
            </w: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DE3A4E" w:rsidRPr="0041594F" w:rsidRDefault="00DE3A4E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594F">
              <w:rPr>
                <w:rFonts w:ascii="Times New Roman" w:hAnsi="Times New Roman"/>
                <w:sz w:val="24"/>
                <w:szCs w:val="24"/>
              </w:rPr>
              <w:t>Яптик</w:t>
            </w:r>
            <w:proofErr w:type="spellEnd"/>
            <w:r w:rsidRPr="0041594F">
              <w:rPr>
                <w:rFonts w:ascii="Times New Roman" w:hAnsi="Times New Roman"/>
                <w:sz w:val="24"/>
                <w:szCs w:val="24"/>
              </w:rPr>
              <w:t xml:space="preserve"> Л.А.</w:t>
            </w:r>
          </w:p>
        </w:tc>
      </w:tr>
      <w:tr w:rsidR="00DE3A4E" w:rsidRPr="001C5064" w:rsidTr="005F21F8">
        <w:trPr>
          <w:trHeight w:val="85"/>
        </w:trPr>
        <w:tc>
          <w:tcPr>
            <w:tcW w:w="555" w:type="dxa"/>
          </w:tcPr>
          <w:p w:rsidR="00DE3A4E" w:rsidRDefault="00DE3A4E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9" w:type="dxa"/>
          </w:tcPr>
          <w:p w:rsidR="00DE3A4E" w:rsidRDefault="00DE3A4E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3374" w:type="dxa"/>
          </w:tcPr>
          <w:p w:rsidR="00DE3A4E" w:rsidRPr="00DE3A4E" w:rsidRDefault="00DE3A4E" w:rsidP="00DE3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94F">
              <w:rPr>
                <w:rFonts w:ascii="Times New Roman" w:hAnsi="Times New Roman"/>
                <w:sz w:val="24"/>
                <w:szCs w:val="24"/>
              </w:rPr>
              <w:t xml:space="preserve">Закрытие  «Недели родного языка и родной </w:t>
            </w:r>
            <w:r w:rsidR="00644CB3">
              <w:rPr>
                <w:rFonts w:ascii="Times New Roman" w:hAnsi="Times New Roman"/>
                <w:sz w:val="24"/>
                <w:szCs w:val="24"/>
              </w:rPr>
              <w:t xml:space="preserve"> (ненецкой</w:t>
            </w:r>
            <w:proofErr w:type="gramStart"/>
            <w:r w:rsidR="00644CB3">
              <w:rPr>
                <w:rFonts w:ascii="Times New Roman" w:hAnsi="Times New Roman"/>
                <w:sz w:val="24"/>
                <w:szCs w:val="24"/>
              </w:rPr>
              <w:t>)</w:t>
            </w:r>
            <w:r w:rsidRPr="0041594F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41594F">
              <w:rPr>
                <w:rFonts w:ascii="Times New Roman" w:hAnsi="Times New Roman"/>
                <w:sz w:val="24"/>
                <w:szCs w:val="24"/>
              </w:rPr>
              <w:t xml:space="preserve">итературы»    </w:t>
            </w:r>
          </w:p>
        </w:tc>
        <w:tc>
          <w:tcPr>
            <w:tcW w:w="1116" w:type="dxa"/>
          </w:tcPr>
          <w:p w:rsidR="00DE3A4E" w:rsidRDefault="00DE3A4E" w:rsidP="004474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4</w:t>
            </w:r>
          </w:p>
        </w:tc>
        <w:tc>
          <w:tcPr>
            <w:tcW w:w="1792" w:type="dxa"/>
          </w:tcPr>
          <w:p w:rsidR="00DE3A4E" w:rsidRDefault="00DE3A4E" w:rsidP="00DE3A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см. – 10.</w:t>
            </w:r>
            <w:r w:rsidRPr="0041594F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DE3A4E" w:rsidRDefault="00DE3A4E" w:rsidP="00DE3A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см.</w:t>
            </w:r>
            <w:r w:rsidRPr="0041594F">
              <w:rPr>
                <w:rFonts w:ascii="Times New Roman" w:hAnsi="Times New Roman"/>
                <w:sz w:val="24"/>
                <w:szCs w:val="24"/>
              </w:rPr>
              <w:t xml:space="preserve"> – 17. 40</w:t>
            </w:r>
          </w:p>
        </w:tc>
        <w:tc>
          <w:tcPr>
            <w:tcW w:w="1401" w:type="dxa"/>
            <w:tcBorders>
              <w:right w:val="single" w:sz="4" w:space="0" w:color="auto"/>
            </w:tcBorders>
          </w:tcPr>
          <w:p w:rsidR="00DE3A4E" w:rsidRDefault="00DE3A4E" w:rsidP="00415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Начальная школа</w:t>
            </w: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DE3A4E" w:rsidRPr="0041594F" w:rsidRDefault="00AA1B81" w:rsidP="00AA1B8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Яптик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Н.Н.</w:t>
            </w:r>
          </w:p>
        </w:tc>
      </w:tr>
    </w:tbl>
    <w:p w:rsidR="0041594F" w:rsidRPr="0041594F" w:rsidRDefault="0041594F" w:rsidP="004159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1594F">
        <w:rPr>
          <w:rFonts w:ascii="Times New Roman" w:hAnsi="Times New Roman"/>
          <w:sz w:val="24"/>
          <w:szCs w:val="24"/>
        </w:rPr>
        <w:t xml:space="preserve">             </w:t>
      </w:r>
    </w:p>
    <w:p w:rsidR="0041594F" w:rsidRPr="0041594F" w:rsidRDefault="0041594F" w:rsidP="004159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1594F">
        <w:rPr>
          <w:rFonts w:ascii="Times New Roman" w:hAnsi="Times New Roman"/>
          <w:sz w:val="24"/>
          <w:szCs w:val="24"/>
        </w:rPr>
        <w:t xml:space="preserve">          </w:t>
      </w:r>
    </w:p>
    <w:p w:rsidR="0041594F" w:rsidRPr="0041594F" w:rsidRDefault="0041594F" w:rsidP="004159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594F" w:rsidRPr="0041594F" w:rsidRDefault="0041594F" w:rsidP="0041594F">
      <w:pPr>
        <w:tabs>
          <w:tab w:val="left" w:pos="34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61D1" w:rsidRPr="0041594F" w:rsidRDefault="008F61D1" w:rsidP="008F61D1">
      <w:pPr>
        <w:rPr>
          <w:rFonts w:ascii="Times New Roman" w:hAnsi="Times New Roman"/>
          <w:iCs/>
          <w:sz w:val="24"/>
          <w:szCs w:val="24"/>
        </w:rPr>
      </w:pPr>
    </w:p>
    <w:p w:rsidR="008F61D1" w:rsidRPr="0041594F" w:rsidRDefault="008F61D1" w:rsidP="008F61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06C9E" w:rsidRPr="0041594F" w:rsidRDefault="00E06C9E">
      <w:pPr>
        <w:rPr>
          <w:rFonts w:ascii="Times New Roman" w:hAnsi="Times New Roman"/>
          <w:sz w:val="24"/>
          <w:szCs w:val="24"/>
        </w:rPr>
      </w:pPr>
    </w:p>
    <w:sectPr w:rsidR="00E06C9E" w:rsidRPr="0041594F" w:rsidSect="00E10CE0">
      <w:pgSz w:w="11906" w:h="16838"/>
      <w:pgMar w:top="426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D1FAD"/>
    <w:multiLevelType w:val="hybridMultilevel"/>
    <w:tmpl w:val="57B88C5C"/>
    <w:lvl w:ilvl="0" w:tplc="2D5EE3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723A18"/>
    <w:multiLevelType w:val="hybridMultilevel"/>
    <w:tmpl w:val="82CC5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B2338F"/>
    <w:multiLevelType w:val="hybridMultilevel"/>
    <w:tmpl w:val="192E8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8D3606"/>
    <w:multiLevelType w:val="hybridMultilevel"/>
    <w:tmpl w:val="82CC5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6E7FA2"/>
    <w:multiLevelType w:val="hybridMultilevel"/>
    <w:tmpl w:val="6DE21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F61D1"/>
    <w:rsid w:val="001A4911"/>
    <w:rsid w:val="001C5064"/>
    <w:rsid w:val="0027721D"/>
    <w:rsid w:val="002B6332"/>
    <w:rsid w:val="00334960"/>
    <w:rsid w:val="0041594F"/>
    <w:rsid w:val="00445416"/>
    <w:rsid w:val="004474BD"/>
    <w:rsid w:val="005F21F8"/>
    <w:rsid w:val="00644CB3"/>
    <w:rsid w:val="008F61D1"/>
    <w:rsid w:val="00AA1B81"/>
    <w:rsid w:val="00BF12F1"/>
    <w:rsid w:val="00C139EE"/>
    <w:rsid w:val="00C42D6C"/>
    <w:rsid w:val="00DE3A4E"/>
    <w:rsid w:val="00E06C9E"/>
    <w:rsid w:val="00F23006"/>
    <w:rsid w:val="00FF1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1D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61D1"/>
    <w:pPr>
      <w:pBdr>
        <w:top w:val="single" w:sz="4" w:space="1" w:color="auto"/>
        <w:left w:val="single" w:sz="4" w:space="31" w:color="auto"/>
        <w:bottom w:val="single" w:sz="4" w:space="1" w:color="auto"/>
        <w:right w:val="single" w:sz="4" w:space="0" w:color="auto"/>
      </w:pBdr>
      <w:spacing w:after="0" w:line="240" w:lineRule="auto"/>
    </w:pPr>
    <w:rPr>
      <w:rFonts w:ascii="Times New Roman" w:hAnsi="Times New Roman"/>
      <w:i/>
      <w:i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8F61D1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8F61D1"/>
    <w:pPr>
      <w:ind w:left="720"/>
      <w:contextualSpacing/>
    </w:pPr>
  </w:style>
  <w:style w:type="table" w:styleId="a6">
    <w:name w:val="Table Grid"/>
    <w:basedOn w:val="a1"/>
    <w:uiPriority w:val="59"/>
    <w:rsid w:val="004159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FA419-7775-401D-BF45-BF4516AC1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Начальная школа</cp:lastModifiedBy>
  <cp:revision>7</cp:revision>
  <dcterms:created xsi:type="dcterms:W3CDTF">2014-12-06T07:15:00Z</dcterms:created>
  <dcterms:modified xsi:type="dcterms:W3CDTF">2014-12-08T12:32:00Z</dcterms:modified>
</cp:coreProperties>
</file>